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389" w14:textId="5BEFC5EF" w:rsidR="00AB6AA2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American Speech-Language-Hearing Association. (n.d.a). 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Conductive Hearing Loss.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Retrieved from </w:t>
      </w:r>
      <w:r w:rsidRPr="0092236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https://www.asha.org/public/hearing/Conductive-Hearing-Loss/</w:t>
      </w:r>
    </w:p>
    <w:p w14:paraId="332FFE83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520F1A3A" w14:textId="56270D24" w:rsidR="00AB6AA2" w:rsidRPr="00AB6AA2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American Speech-Language-Hearing Association. (n.d.b.). 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Mixed Hearing Loss. 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Retrieved</w:t>
      </w:r>
      <w:r w:rsidR="00D40C6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from https://www.asha.org/public/hearing/Mixed-Hearing-Loss/</w:t>
      </w:r>
    </w:p>
    <w:p w14:paraId="681019C3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330B8FBF" w14:textId="5343B8A9" w:rsidR="00AB6AA2" w:rsidRPr="00AB6AA2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American Speech-Language-Hearing Association. (n.d.c). 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Sensorineural Hearing Loss. 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Retrieved from https://www.asha.org/public/hearing/Sensorineural-Hearing-Loss/</w:t>
      </w:r>
    </w:p>
    <w:p w14:paraId="79674B06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712ACB93" w14:textId="4CB93D08" w:rsidR="00AB6AA2" w:rsidRPr="00D40C67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Goldstein, L. A. (2018, September 25). Myths and Misconceptions Surrounding 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with Hearing Loss are Deafening. 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The Globe Post.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Retrieved from https://theglobepost.com/2018/09/25/deaf-hearing-divide/</w:t>
      </w:r>
    </w:p>
    <w:p w14:paraId="052A3BF1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6B886C35" w14:textId="0AB60D55" w:rsidR="00AB6AA2" w:rsidRPr="00AB6AA2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Hearing Health Foundation. (n.d.).</w:t>
      </w:r>
      <w:bookmarkStart w:id="0" w:name="_GoBack"/>
      <w:bookmarkEnd w:id="0"/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Degree of Hearing Loss.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Retrieved from https://hearinghealthfoundation.org/degrees-of-hearing-loss</w:t>
      </w:r>
    </w:p>
    <w:p w14:paraId="7A92C934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455BC49B" w14:textId="404A39A8" w:rsidR="00AB6AA2" w:rsidRPr="00AB6AA2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Hearing Link. (n.d.). 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Causes of hearing loss.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Retrieved from https://www.hearinglink.org/your-hearing/causes-hearing-loss/</w:t>
      </w:r>
    </w:p>
    <w:p w14:paraId="1B145281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59D15943" w14:textId="6C3DD4A9" w:rsidR="00AB6AA2" w:rsidRPr="00AB6AA2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Informed Health. (2017). 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Normal hearing and impaired hearing.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Retrieved from https://www.informedhealth.org/normal-hearing-and-impaired-hearing.2609.en.html?part=ursachen-li</w:t>
      </w:r>
    </w:p>
    <w:p w14:paraId="2AEF084F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4F5A41F2" w14:textId="75ADE31F" w:rsidR="00AB6AA2" w:rsidRPr="00AB6AA2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Jantzen, T. M. (2011). 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The Power of Sign: Enhancing Oral Communication with Young Children with Typical Hearing.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Retrieved from OpenSIUC. (gsrp171)</w:t>
      </w:r>
    </w:p>
    <w:p w14:paraId="43673C76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4A40ED6D" w14:textId="2F1E95D8" w:rsidR="00AB6AA2" w:rsidRPr="00AB6AA2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National Association of the Deaf. (n.d.). 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Community and Culture – Frequently Asked Questions.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Retrieved from https://www.nad.org/resources/american-sign-language/community-and-culture-frequently-asked-questions/</w:t>
      </w:r>
    </w:p>
    <w:p w14:paraId="63F4BEFE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079DFFE3" w14:textId="6A874F29" w:rsidR="00AB6AA2" w:rsidRPr="00AB6AA2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National Institute on Aging. (n.d.). 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Hearing Loss: A Common Problem for Older Adults.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 Retrieved from https://www.nia.nih.gov/health/hearing-loss-common-problem-older-adults</w:t>
      </w:r>
    </w:p>
    <w:p w14:paraId="7E1F1C21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EA69722" w14:textId="3F501414" w:rsidR="00AB6AA2" w:rsidRPr="00D40C67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A5202">
        <w:rPr>
          <w:rFonts w:ascii="Times New Roman" w:hAnsi="Times New Roman" w:cs="Times New Roman"/>
          <w:sz w:val="24"/>
          <w:szCs w:val="24"/>
          <w:lang w:val="en-GB"/>
        </w:rPr>
        <w:t xml:space="preserve">National Institute on Deafness and Other Communication Disorders. (2017). </w:t>
      </w:r>
      <w:r w:rsidRPr="001A5202">
        <w:rPr>
          <w:rFonts w:ascii="Times New Roman" w:hAnsi="Times New Roman" w:cs="Times New Roman"/>
          <w:i/>
          <w:iCs/>
          <w:sz w:val="24"/>
          <w:szCs w:val="24"/>
          <w:lang w:val="en-GB"/>
        </w:rPr>
        <w:t>Hearing Aids</w:t>
      </w:r>
      <w:r w:rsidRPr="001A5202">
        <w:rPr>
          <w:rFonts w:ascii="Times New Roman" w:hAnsi="Times New Roman" w:cs="Times New Roman"/>
          <w:sz w:val="24"/>
          <w:szCs w:val="24"/>
          <w:lang w:val="en-GB"/>
        </w:rPr>
        <w:t xml:space="preserve">. Retrieved from </w:t>
      </w:r>
      <w:r w:rsidRPr="001A5202">
        <w:rPr>
          <w:rFonts w:ascii="Times New Roman" w:hAnsi="Times New Roman" w:cs="Times New Roman"/>
          <w:sz w:val="24"/>
          <w:szCs w:val="24"/>
        </w:rPr>
        <w:t>https://www.nidcd.nih.gov/health/hearing-aids</w:t>
      </w:r>
    </w:p>
    <w:p w14:paraId="7950F591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4D588D91" w14:textId="0A87082A" w:rsidR="00AB6AA2" w:rsidRPr="00AB6AA2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Perlmutter, D. M. (n.d.). 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What is Sign Language?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[Brochure]. Washington, DC: Author.</w:t>
      </w:r>
    </w:p>
    <w:p w14:paraId="6D6C68D5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22D4DBE6" w14:textId="31E9B25D" w:rsidR="00AB6AA2" w:rsidRPr="00AB6AA2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Reilly, J., &amp; McIntire, M. L. (1980). American Sign Language and Pidgin Sign English: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What’s the Difference?. 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Sign Language Studies, 27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 151-192. doi: 10.1353/sls.1980.0021</w:t>
      </w:r>
    </w:p>
    <w:p w14:paraId="2E1CE565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4A91378F" w14:textId="72FEA56B" w:rsidR="00AB6AA2" w:rsidRPr="00AB6AA2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Singapore Association for the Deaf. (n.d.). 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Sign Language &amp; Sign Systems used.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 Retrieved from https://sadeaf.org.sg/about-deafness/about-sign-language/</w:t>
      </w:r>
    </w:p>
    <w:p w14:paraId="7E7AA2D6" w14:textId="77777777" w:rsidR="00D40C67" w:rsidRDefault="00D40C67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1879E3EC" w14:textId="25992058" w:rsidR="00AB6AA2" w:rsidRDefault="00AB6AA2" w:rsidP="00D40C6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Stryker, D., Nielsen, D., &amp; Luetke, B. (2015). Signing Exact English: Providing a Complete Model of English for Literacy Growth.</w:t>
      </w:r>
      <w:r w:rsidRPr="00AB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 Northeastern Educational Research Association Conference Proceedings 2015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2. Retrieved </w:t>
      </w:r>
      <w:r w:rsidRPr="00AB6A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>from https://opencommons.uconn.edu/cgi/viewcontent.cgi?article=1011&amp;context=nera-2015</w:t>
      </w:r>
    </w:p>
    <w:p w14:paraId="688DF26F" w14:textId="37267FF3" w:rsidR="00274849" w:rsidRDefault="00274849" w:rsidP="00D40C67">
      <w:pPr>
        <w:spacing w:line="240" w:lineRule="auto"/>
        <w:jc w:val="both"/>
        <w:rPr>
          <w:lang w:val="en-GB"/>
        </w:rPr>
      </w:pPr>
    </w:p>
    <w:p w14:paraId="5B076983" w14:textId="3525B5AD" w:rsidR="0079554A" w:rsidRDefault="0079554A">
      <w:pPr>
        <w:rPr>
          <w:lang w:val="en-GB"/>
        </w:rPr>
      </w:pPr>
    </w:p>
    <w:p w14:paraId="0CAB740B" w14:textId="77777777" w:rsidR="00274849" w:rsidRPr="00274849" w:rsidRDefault="00274849">
      <w:pPr>
        <w:rPr>
          <w:lang w:val="en-GB"/>
        </w:rPr>
      </w:pPr>
    </w:p>
    <w:sectPr w:rsidR="00274849" w:rsidRPr="00274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BA"/>
    <w:rsid w:val="001A5202"/>
    <w:rsid w:val="00274849"/>
    <w:rsid w:val="00392AF6"/>
    <w:rsid w:val="004259BA"/>
    <w:rsid w:val="004A205D"/>
    <w:rsid w:val="0079554A"/>
    <w:rsid w:val="00835756"/>
    <w:rsid w:val="00922369"/>
    <w:rsid w:val="009A331A"/>
    <w:rsid w:val="00AB6AA2"/>
    <w:rsid w:val="00BB056A"/>
    <w:rsid w:val="00CB43E1"/>
    <w:rsid w:val="00D40C67"/>
    <w:rsid w:val="00DB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6D84"/>
  <w15:chartTrackingRefBased/>
  <w15:docId w15:val="{96A354BA-5019-4BEF-9C2C-C77E31BC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9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3E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554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9554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Syafiqah</dc:creator>
  <cp:keywords/>
  <dc:description/>
  <cp:lastModifiedBy>Dinah Syafiqah</cp:lastModifiedBy>
  <cp:revision>3</cp:revision>
  <dcterms:created xsi:type="dcterms:W3CDTF">2020-01-17T06:10:00Z</dcterms:created>
  <dcterms:modified xsi:type="dcterms:W3CDTF">2020-01-17T06:12:00Z</dcterms:modified>
</cp:coreProperties>
</file>